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E1" w:rsidRPr="004E4F37" w:rsidRDefault="00B72344" w:rsidP="007F39E3">
      <w:pPr>
        <w:jc w:val="both"/>
        <w:rPr>
          <w:color w:val="FF0000"/>
        </w:rPr>
      </w:pPr>
      <w:proofErr w:type="spellStart"/>
      <w:r w:rsidRPr="004E4F37">
        <w:rPr>
          <w:color w:val="FF0000"/>
        </w:rPr>
        <w:t>Antet</w:t>
      </w:r>
      <w:proofErr w:type="spellEnd"/>
      <w:r w:rsidRPr="004E4F37">
        <w:rPr>
          <w:color w:val="FF0000"/>
        </w:rPr>
        <w:t xml:space="preserve"> </w:t>
      </w:r>
      <w:proofErr w:type="spellStart"/>
      <w:r w:rsidRPr="004E4F37">
        <w:rPr>
          <w:color w:val="FF0000"/>
        </w:rPr>
        <w:t>unitate</w:t>
      </w:r>
      <w:proofErr w:type="spellEnd"/>
      <w:r w:rsidRPr="004E4F37">
        <w:rPr>
          <w:color w:val="FF0000"/>
        </w:rPr>
        <w:t xml:space="preserve"> </w:t>
      </w:r>
      <w:proofErr w:type="spellStart"/>
      <w:r w:rsidRPr="004E4F37">
        <w:rPr>
          <w:color w:val="FF0000"/>
        </w:rPr>
        <w:t>școlară</w:t>
      </w:r>
      <w:proofErr w:type="spellEnd"/>
    </w:p>
    <w:p w:rsidR="005D5FE1" w:rsidRDefault="005D5FE1" w:rsidP="007F39E3">
      <w:pPr>
        <w:jc w:val="both"/>
      </w:pPr>
    </w:p>
    <w:p w:rsidR="005D5FE1" w:rsidRDefault="005D5FE1" w:rsidP="007F39E3">
      <w:pPr>
        <w:jc w:val="both"/>
      </w:pPr>
    </w:p>
    <w:p w:rsidR="005D5FE1" w:rsidRPr="007F39E3" w:rsidRDefault="005D5FE1" w:rsidP="007F39E3">
      <w:pPr>
        <w:jc w:val="center"/>
        <w:rPr>
          <w:b/>
          <w:bCs/>
          <w:sz w:val="36"/>
          <w:szCs w:val="36"/>
          <w:lang w:val="pt-BR"/>
        </w:rPr>
      </w:pPr>
      <w:r w:rsidRPr="007F39E3">
        <w:rPr>
          <w:b/>
          <w:bCs/>
          <w:sz w:val="36"/>
          <w:szCs w:val="36"/>
          <w:lang w:val="pt-BR"/>
        </w:rPr>
        <w:t>D</w:t>
      </w:r>
      <w:r w:rsidR="007F39E3" w:rsidRPr="007F39E3">
        <w:rPr>
          <w:b/>
          <w:bCs/>
          <w:sz w:val="36"/>
          <w:szCs w:val="36"/>
          <w:lang w:val="pt-BR"/>
        </w:rPr>
        <w:t xml:space="preserve"> </w:t>
      </w:r>
      <w:r w:rsidRPr="007F39E3">
        <w:rPr>
          <w:b/>
          <w:bCs/>
          <w:sz w:val="36"/>
          <w:szCs w:val="36"/>
          <w:lang w:val="pt-BR"/>
        </w:rPr>
        <w:t>E</w:t>
      </w:r>
      <w:r w:rsidR="007F39E3" w:rsidRPr="007F39E3">
        <w:rPr>
          <w:b/>
          <w:bCs/>
          <w:sz w:val="36"/>
          <w:szCs w:val="36"/>
          <w:lang w:val="pt-BR"/>
        </w:rPr>
        <w:t xml:space="preserve"> </w:t>
      </w:r>
      <w:r w:rsidRPr="007F39E3">
        <w:rPr>
          <w:b/>
          <w:bCs/>
          <w:sz w:val="36"/>
          <w:szCs w:val="36"/>
          <w:lang w:val="pt-BR"/>
        </w:rPr>
        <w:t>C</w:t>
      </w:r>
      <w:r w:rsidR="007F39E3" w:rsidRPr="007F39E3">
        <w:rPr>
          <w:b/>
          <w:bCs/>
          <w:sz w:val="36"/>
          <w:szCs w:val="36"/>
          <w:lang w:val="pt-BR"/>
        </w:rPr>
        <w:t xml:space="preserve"> </w:t>
      </w:r>
      <w:r w:rsidRPr="007F39E3">
        <w:rPr>
          <w:b/>
          <w:bCs/>
          <w:sz w:val="36"/>
          <w:szCs w:val="36"/>
          <w:lang w:val="pt-BR"/>
        </w:rPr>
        <w:t>I</w:t>
      </w:r>
      <w:r w:rsidR="007F39E3" w:rsidRPr="007F39E3">
        <w:rPr>
          <w:b/>
          <w:bCs/>
          <w:sz w:val="36"/>
          <w:szCs w:val="36"/>
          <w:lang w:val="pt-BR"/>
        </w:rPr>
        <w:t xml:space="preserve"> </w:t>
      </w:r>
      <w:r w:rsidRPr="007F39E3">
        <w:rPr>
          <w:b/>
          <w:bCs/>
          <w:sz w:val="36"/>
          <w:szCs w:val="36"/>
          <w:lang w:val="pt-BR"/>
        </w:rPr>
        <w:t>Z</w:t>
      </w:r>
      <w:r w:rsidR="007F39E3" w:rsidRPr="007F39E3">
        <w:rPr>
          <w:b/>
          <w:bCs/>
          <w:sz w:val="36"/>
          <w:szCs w:val="36"/>
          <w:lang w:val="pt-BR"/>
        </w:rPr>
        <w:t xml:space="preserve"> </w:t>
      </w:r>
      <w:r w:rsidRPr="007F39E3">
        <w:rPr>
          <w:b/>
          <w:bCs/>
          <w:sz w:val="36"/>
          <w:szCs w:val="36"/>
          <w:lang w:val="pt-BR"/>
        </w:rPr>
        <w:t>I</w:t>
      </w:r>
      <w:r w:rsidR="007F39E3" w:rsidRPr="007F39E3">
        <w:rPr>
          <w:b/>
          <w:bCs/>
          <w:sz w:val="36"/>
          <w:szCs w:val="36"/>
          <w:lang w:val="pt-BR"/>
        </w:rPr>
        <w:t xml:space="preserve"> </w:t>
      </w:r>
      <w:r w:rsidRPr="007F39E3">
        <w:rPr>
          <w:b/>
          <w:bCs/>
          <w:sz w:val="36"/>
          <w:szCs w:val="36"/>
          <w:lang w:val="pt-BR"/>
        </w:rPr>
        <w:t>A nr...</w:t>
      </w:r>
      <w:r w:rsidR="00D52C1F">
        <w:rPr>
          <w:b/>
          <w:bCs/>
          <w:sz w:val="36"/>
          <w:szCs w:val="36"/>
          <w:lang w:val="pt-BR"/>
        </w:rPr>
        <w:t>.........../</w:t>
      </w:r>
      <w:r w:rsidR="004006E4">
        <w:rPr>
          <w:b/>
          <w:bCs/>
          <w:sz w:val="36"/>
          <w:szCs w:val="36"/>
          <w:lang w:val="pt-BR"/>
        </w:rPr>
        <w:t>.................</w:t>
      </w:r>
    </w:p>
    <w:p w:rsidR="005D5FE1" w:rsidRPr="005D5FE1" w:rsidRDefault="005D5FE1" w:rsidP="007F39E3">
      <w:pPr>
        <w:jc w:val="both"/>
        <w:rPr>
          <w:sz w:val="32"/>
          <w:szCs w:val="32"/>
          <w:lang w:val="pt-BR"/>
        </w:rPr>
      </w:pPr>
    </w:p>
    <w:p w:rsidR="005D5FE1" w:rsidRPr="005D5FE1" w:rsidRDefault="005D5FE1" w:rsidP="007F39E3">
      <w:pPr>
        <w:jc w:val="both"/>
        <w:rPr>
          <w:sz w:val="28"/>
          <w:szCs w:val="28"/>
          <w:lang w:val="pt-BR"/>
        </w:rPr>
      </w:pPr>
      <w:r w:rsidRPr="005D5FE1">
        <w:rPr>
          <w:sz w:val="28"/>
          <w:szCs w:val="28"/>
          <w:lang w:val="pt-BR"/>
        </w:rPr>
        <w:tab/>
      </w:r>
    </w:p>
    <w:p w:rsidR="005D5FE1" w:rsidRPr="00B92B23" w:rsidRDefault="005D5FE1" w:rsidP="007F39E3">
      <w:pPr>
        <w:jc w:val="both"/>
        <w:rPr>
          <w:sz w:val="28"/>
          <w:szCs w:val="28"/>
          <w:lang w:val="pt-BR"/>
        </w:rPr>
      </w:pPr>
      <w:r w:rsidRPr="005D5FE1">
        <w:rPr>
          <w:sz w:val="28"/>
          <w:szCs w:val="28"/>
          <w:lang w:val="pt-BR"/>
        </w:rPr>
        <w:tab/>
      </w:r>
      <w:r w:rsidRPr="00B92B23">
        <w:rPr>
          <w:sz w:val="28"/>
          <w:szCs w:val="28"/>
          <w:lang w:val="pt-BR"/>
        </w:rPr>
        <w:t>Directorul .............................................................</w:t>
      </w:r>
      <w:r w:rsidR="00372DA9" w:rsidRPr="00B92B23">
        <w:rPr>
          <w:sz w:val="28"/>
          <w:szCs w:val="28"/>
          <w:lang w:val="pt-BR"/>
        </w:rPr>
        <w:t>....,</w:t>
      </w:r>
      <w:r w:rsidRPr="00B92B23">
        <w:rPr>
          <w:sz w:val="28"/>
          <w:szCs w:val="28"/>
          <w:lang w:val="pt-BR"/>
        </w:rPr>
        <w:t xml:space="preserve"> numit prin</w:t>
      </w:r>
      <w:r w:rsidR="007F39E3" w:rsidRPr="00B92B23">
        <w:rPr>
          <w:sz w:val="28"/>
          <w:szCs w:val="28"/>
          <w:lang w:val="pt-BR"/>
        </w:rPr>
        <w:t xml:space="preserve"> </w:t>
      </w:r>
      <w:r w:rsidRPr="00B92B23">
        <w:rPr>
          <w:sz w:val="28"/>
          <w:szCs w:val="28"/>
          <w:lang w:val="pt-BR"/>
        </w:rPr>
        <w:t>..........................................................</w:t>
      </w:r>
      <w:r w:rsidR="007F39E3" w:rsidRPr="00B92B23">
        <w:rPr>
          <w:sz w:val="28"/>
          <w:szCs w:val="28"/>
          <w:lang w:val="pt-BR"/>
        </w:rPr>
        <w:t xml:space="preserve"> , </w:t>
      </w:r>
    </w:p>
    <w:p w:rsidR="005D5FE1" w:rsidRPr="007F39E3" w:rsidRDefault="005D5FE1" w:rsidP="007F39E3">
      <w:pPr>
        <w:jc w:val="both"/>
        <w:rPr>
          <w:sz w:val="28"/>
          <w:szCs w:val="28"/>
          <w:lang w:val="pt-BR"/>
        </w:rPr>
      </w:pPr>
      <w:r w:rsidRPr="00B92B23">
        <w:rPr>
          <w:sz w:val="28"/>
          <w:szCs w:val="28"/>
          <w:lang w:val="pt-BR"/>
        </w:rPr>
        <w:tab/>
      </w:r>
      <w:r w:rsidRPr="007F39E3">
        <w:rPr>
          <w:sz w:val="28"/>
          <w:szCs w:val="28"/>
          <w:lang w:val="pt-BR"/>
        </w:rPr>
        <w:t>În conformitate cu Leg</w:t>
      </w:r>
      <w:r w:rsidR="007F39E3">
        <w:rPr>
          <w:sz w:val="28"/>
          <w:szCs w:val="28"/>
          <w:lang w:val="pt-BR"/>
        </w:rPr>
        <w:t>ea</w:t>
      </w:r>
      <w:r w:rsidRPr="007F39E3">
        <w:rPr>
          <w:sz w:val="28"/>
          <w:szCs w:val="28"/>
          <w:lang w:val="pt-BR"/>
        </w:rPr>
        <w:t xml:space="preserve"> educaţiei naţionale nr 1/2011,</w:t>
      </w:r>
    </w:p>
    <w:p w:rsidR="005D5FE1" w:rsidRPr="007F39E3" w:rsidRDefault="005D5FE1" w:rsidP="007F39E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pt-BR"/>
        </w:rPr>
      </w:pPr>
      <w:r w:rsidRPr="007F39E3">
        <w:rPr>
          <w:sz w:val="28"/>
          <w:szCs w:val="28"/>
          <w:lang w:val="pt-BR"/>
        </w:rPr>
        <w:tab/>
        <w:t xml:space="preserve">Având în vedere prevederile  </w:t>
      </w:r>
      <w:r w:rsidRPr="007F39E3">
        <w:rPr>
          <w:rFonts w:ascii="TimesNewRoman" w:hAnsi="TimesNewRoman" w:cs="TimesNewRoman"/>
          <w:sz w:val="28"/>
          <w:szCs w:val="28"/>
          <w:lang w:val="pt-BR"/>
        </w:rPr>
        <w:t>OMEN Nr. 5562 din 7 octombrie 2011</w:t>
      </w:r>
    </w:p>
    <w:p w:rsidR="005D5FE1" w:rsidRPr="00970B3D" w:rsidRDefault="005D5FE1" w:rsidP="007F39E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it-IT"/>
        </w:rPr>
      </w:pPr>
      <w:r w:rsidRPr="007F39E3">
        <w:rPr>
          <w:rFonts w:ascii="TimesNewRoman" w:hAnsi="TimesNewRoman" w:cs="TimesNewRoman"/>
          <w:sz w:val="28"/>
          <w:szCs w:val="28"/>
          <w:lang w:val="pt-BR"/>
        </w:rPr>
        <w:t>pentru aprobarea Metodologiei privind sistemu</w:t>
      </w:r>
      <w:r w:rsidRPr="00970B3D">
        <w:rPr>
          <w:rFonts w:ascii="TimesNewRoman" w:hAnsi="TimesNewRoman" w:cs="TimesNewRoman"/>
          <w:sz w:val="28"/>
          <w:szCs w:val="28"/>
          <w:lang w:val="it-IT"/>
        </w:rPr>
        <w:t>l de acumulare, recunoastere si echivalare a creditelor profesionale transferabile,</w:t>
      </w:r>
    </w:p>
    <w:p w:rsidR="00970B3D" w:rsidRDefault="005D5FE1" w:rsidP="007F39E3">
      <w:pPr>
        <w:pStyle w:val="Titlu3"/>
        <w:ind w:left="0" w:firstLine="720"/>
        <w:jc w:val="both"/>
        <w:rPr>
          <w:rFonts w:ascii="Times New Roman" w:hAnsi="Times New Roman"/>
          <w:b w:val="0"/>
          <w:bCs/>
          <w:sz w:val="28"/>
          <w:szCs w:val="28"/>
          <w:u w:val="none"/>
        </w:rPr>
      </w:pPr>
      <w:r w:rsidRPr="00970B3D">
        <w:rPr>
          <w:rFonts w:ascii="Times New Roman" w:hAnsi="Times New Roman"/>
          <w:b w:val="0"/>
          <w:bCs/>
          <w:sz w:val="28"/>
          <w:szCs w:val="28"/>
          <w:u w:val="none"/>
        </w:rPr>
        <w:t xml:space="preserve">Văzând dispoziţiile </w:t>
      </w:r>
      <w:r w:rsidR="00970B3D" w:rsidRPr="00970B3D">
        <w:rPr>
          <w:rFonts w:ascii="Times New Roman" w:hAnsi="Times New Roman"/>
          <w:b w:val="0"/>
          <w:bCs/>
          <w:sz w:val="28"/>
          <w:szCs w:val="28"/>
          <w:u w:val="none"/>
        </w:rPr>
        <w:t>Regulamentul</w:t>
      </w:r>
      <w:r w:rsidR="00970B3D">
        <w:rPr>
          <w:rFonts w:ascii="Times New Roman" w:hAnsi="Times New Roman"/>
          <w:b w:val="0"/>
          <w:bCs/>
          <w:sz w:val="28"/>
          <w:szCs w:val="28"/>
          <w:u w:val="none"/>
        </w:rPr>
        <w:t>ui</w:t>
      </w:r>
      <w:r w:rsidR="00970B3D" w:rsidRPr="00970B3D">
        <w:rPr>
          <w:rFonts w:ascii="Times New Roman" w:hAnsi="Times New Roman"/>
          <w:b w:val="0"/>
          <w:bCs/>
          <w:sz w:val="28"/>
          <w:szCs w:val="28"/>
          <w:u w:val="none"/>
        </w:rPr>
        <w:t xml:space="preserve"> de organizare şi funcţionare a unităţilor de învăţământ preuniversitar</w:t>
      </w:r>
      <w:r w:rsidR="00970B3D">
        <w:rPr>
          <w:rFonts w:ascii="Times New Roman" w:hAnsi="Times New Roman"/>
          <w:b w:val="0"/>
          <w:bCs/>
          <w:sz w:val="28"/>
          <w:szCs w:val="28"/>
          <w:u w:val="none"/>
        </w:rPr>
        <w:t>,</w:t>
      </w:r>
    </w:p>
    <w:p w:rsidR="00970B3D" w:rsidRDefault="00970B3D" w:rsidP="007F39E3">
      <w:pPr>
        <w:jc w:val="both"/>
        <w:rPr>
          <w:lang w:val="ro-RO" w:eastAsia="ro-RO"/>
        </w:rPr>
      </w:pPr>
    </w:p>
    <w:p w:rsidR="00970B3D" w:rsidRPr="00970B3D" w:rsidRDefault="00970B3D" w:rsidP="007F39E3">
      <w:pPr>
        <w:jc w:val="center"/>
        <w:rPr>
          <w:sz w:val="28"/>
          <w:szCs w:val="28"/>
          <w:lang w:val="ro-RO" w:eastAsia="ro-RO"/>
        </w:rPr>
      </w:pPr>
      <w:r w:rsidRPr="00970B3D">
        <w:rPr>
          <w:sz w:val="28"/>
          <w:szCs w:val="28"/>
          <w:lang w:val="ro-RO" w:eastAsia="ro-RO"/>
        </w:rPr>
        <w:t>D E C I D E:</w:t>
      </w:r>
    </w:p>
    <w:p w:rsidR="00970B3D" w:rsidRPr="00970B3D" w:rsidRDefault="00970B3D" w:rsidP="007F39E3">
      <w:pPr>
        <w:jc w:val="both"/>
        <w:rPr>
          <w:sz w:val="28"/>
          <w:szCs w:val="28"/>
          <w:lang w:val="ro-RO" w:eastAsia="ro-RO"/>
        </w:rPr>
      </w:pPr>
    </w:p>
    <w:p w:rsidR="00970B3D" w:rsidRPr="00970B3D" w:rsidRDefault="00970B3D" w:rsidP="007F39E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ro-RO"/>
        </w:rPr>
      </w:pPr>
      <w:r w:rsidRPr="00970B3D">
        <w:rPr>
          <w:sz w:val="28"/>
          <w:szCs w:val="28"/>
          <w:lang w:val="ro-RO" w:eastAsia="ro-RO"/>
        </w:rPr>
        <w:t xml:space="preserve">Art. 1. Se constituie </w:t>
      </w:r>
      <w:r w:rsidR="007F39E3">
        <w:rPr>
          <w:sz w:val="28"/>
          <w:szCs w:val="28"/>
          <w:lang w:val="ro-RO" w:eastAsia="ro-RO"/>
        </w:rPr>
        <w:t>c</w:t>
      </w:r>
      <w:r w:rsidRPr="00970B3D">
        <w:rPr>
          <w:sz w:val="28"/>
          <w:szCs w:val="28"/>
          <w:lang w:val="ro-RO" w:eastAsia="ro-RO"/>
        </w:rPr>
        <w:t>omisia pentru echivalarea în credite transferabile a formelor de organizare a formării continue enumerate la art. 8 al</w:t>
      </w:r>
      <w:r w:rsidR="007F39E3">
        <w:rPr>
          <w:sz w:val="28"/>
          <w:szCs w:val="28"/>
          <w:lang w:val="ro-RO" w:eastAsia="ro-RO"/>
        </w:rPr>
        <w:t xml:space="preserve"> 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Metodologiei privind sistemul de acumulare, recunoa</w:t>
      </w:r>
      <w:r w:rsidR="007F39E3">
        <w:rPr>
          <w:sz w:val="28"/>
          <w:szCs w:val="28"/>
          <w:lang w:val="ro-RO"/>
        </w:rPr>
        <w:t>ş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tere </w:t>
      </w:r>
      <w:r w:rsidR="007F39E3">
        <w:rPr>
          <w:sz w:val="28"/>
          <w:szCs w:val="28"/>
          <w:lang w:val="ro-RO"/>
        </w:rPr>
        <w:t>ş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i echivalare a creditelor profesionale transferabile, aprobat</w:t>
      </w:r>
      <w:r w:rsidRPr="00970B3D">
        <w:rPr>
          <w:sz w:val="28"/>
          <w:szCs w:val="28"/>
          <w:lang w:val="ro-RO"/>
        </w:rPr>
        <w:t>ă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 prin OMEN Nr. 5562 din 7 octombrie 2011, format</w:t>
      </w:r>
      <w:r w:rsidRPr="00970B3D">
        <w:rPr>
          <w:sz w:val="28"/>
          <w:szCs w:val="28"/>
          <w:lang w:val="ro-RO"/>
        </w:rPr>
        <w:t>ă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 din: </w:t>
      </w:r>
    </w:p>
    <w:p w:rsidR="00970B3D" w:rsidRPr="00970B3D" w:rsidRDefault="00970B3D" w:rsidP="007F39E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ro-RO"/>
        </w:rPr>
      </w:pPr>
      <w:r w:rsidRPr="00970B3D">
        <w:rPr>
          <w:rFonts w:ascii="TimesNewRoman" w:hAnsi="TimesNewRoman" w:cs="TimesNewRoman"/>
          <w:sz w:val="28"/>
          <w:szCs w:val="28"/>
          <w:lang w:val="ro-RO"/>
        </w:rPr>
        <w:tab/>
        <w:t>Pre</w:t>
      </w:r>
      <w:r w:rsidRPr="00970B3D">
        <w:rPr>
          <w:sz w:val="28"/>
          <w:szCs w:val="28"/>
          <w:lang w:val="ro-RO"/>
        </w:rPr>
        <w:t>ş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edinte: </w:t>
      </w:r>
    </w:p>
    <w:p w:rsidR="00970B3D" w:rsidRPr="00970B3D" w:rsidRDefault="00970B3D" w:rsidP="007F39E3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  <w:lang w:val="ro-RO"/>
        </w:rPr>
      </w:pPr>
      <w:r w:rsidRPr="00970B3D">
        <w:rPr>
          <w:rFonts w:ascii="TimesNewRoman" w:hAnsi="TimesNewRoman" w:cs="TimesNewRoman"/>
          <w:sz w:val="28"/>
          <w:szCs w:val="28"/>
          <w:lang w:val="ro-RO"/>
        </w:rPr>
        <w:t>…………………………………..... - directorul unit</w:t>
      </w:r>
      <w:r w:rsidRPr="00970B3D">
        <w:rPr>
          <w:sz w:val="28"/>
          <w:szCs w:val="28"/>
          <w:lang w:val="ro-RO"/>
        </w:rPr>
        <w:t>ăţ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ii de </w:t>
      </w:r>
      <w:r w:rsidRPr="00970B3D">
        <w:rPr>
          <w:sz w:val="28"/>
          <w:szCs w:val="28"/>
          <w:lang w:val="ro-RO"/>
        </w:rPr>
        <w:t>î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nv</w:t>
      </w:r>
      <w:r w:rsidRPr="00970B3D">
        <w:rPr>
          <w:sz w:val="28"/>
          <w:szCs w:val="28"/>
          <w:lang w:val="ro-RO"/>
        </w:rPr>
        <w:t>ăţă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m</w:t>
      </w:r>
      <w:r w:rsidRPr="00970B3D">
        <w:rPr>
          <w:sz w:val="28"/>
          <w:szCs w:val="28"/>
          <w:lang w:val="ro-RO"/>
        </w:rPr>
        <w:t>â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nt</w:t>
      </w:r>
    </w:p>
    <w:p w:rsidR="00970B3D" w:rsidRPr="00970B3D" w:rsidRDefault="00970B3D" w:rsidP="007F39E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ro-RO"/>
        </w:rPr>
      </w:pPr>
      <w:r w:rsidRPr="00970B3D">
        <w:rPr>
          <w:rFonts w:ascii="TimesNewRoman" w:hAnsi="TimesNewRoman" w:cs="TimesNewRoman"/>
          <w:sz w:val="28"/>
          <w:szCs w:val="28"/>
          <w:lang w:val="ro-RO"/>
        </w:rPr>
        <w:tab/>
        <w:t xml:space="preserve">Membri: </w:t>
      </w:r>
    </w:p>
    <w:p w:rsidR="00970B3D" w:rsidRPr="00970B3D" w:rsidRDefault="00970B3D" w:rsidP="007F39E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970B3D">
        <w:rPr>
          <w:rFonts w:ascii="TimesNewRoman" w:hAnsi="TimesNewRoman" w:cs="TimesNewRoman"/>
          <w:sz w:val="28"/>
          <w:szCs w:val="28"/>
          <w:lang w:val="ro-RO"/>
        </w:rPr>
        <w:t>…………………..……</w:t>
      </w:r>
      <w:r w:rsidR="007F39E3">
        <w:rPr>
          <w:rFonts w:ascii="TimesNewRoman" w:hAnsi="TimesNewRoman" w:cs="TimesNewRoman"/>
          <w:sz w:val="28"/>
          <w:szCs w:val="28"/>
          <w:lang w:val="ro-RO"/>
        </w:rPr>
        <w:t>…………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… - responsabilul cu dezvoltarea profesional</w:t>
      </w:r>
      <w:r w:rsidRPr="00970B3D">
        <w:rPr>
          <w:sz w:val="28"/>
          <w:szCs w:val="28"/>
          <w:lang w:val="ro-RO"/>
        </w:rPr>
        <w:t>ă</w:t>
      </w:r>
    </w:p>
    <w:p w:rsidR="00970B3D" w:rsidRPr="00970B3D" w:rsidRDefault="007F39E3" w:rsidP="007F39E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970B3D" w:rsidRPr="00970B3D">
        <w:rPr>
          <w:sz w:val="28"/>
          <w:szCs w:val="28"/>
          <w:lang w:val="ro-RO"/>
        </w:rPr>
        <w:t>………………</w:t>
      </w:r>
      <w:r>
        <w:rPr>
          <w:sz w:val="28"/>
          <w:szCs w:val="28"/>
          <w:lang w:val="ro-RO"/>
        </w:rPr>
        <w:t>………..…</w:t>
      </w:r>
      <w:r w:rsidR="00970B3D" w:rsidRPr="00970B3D">
        <w:rPr>
          <w:sz w:val="28"/>
          <w:szCs w:val="28"/>
          <w:lang w:val="ro-RO"/>
        </w:rPr>
        <w:t xml:space="preserve">………… - profesor metodist de la </w:t>
      </w:r>
      <w:r w:rsidR="00372DA9" w:rsidRPr="00970B3D">
        <w:rPr>
          <w:sz w:val="28"/>
          <w:szCs w:val="28"/>
          <w:lang w:val="ro-RO"/>
        </w:rPr>
        <w:t>Casa Corpului Didactic</w:t>
      </w:r>
      <w:r w:rsidR="00372DA9">
        <w:rPr>
          <w:sz w:val="28"/>
          <w:szCs w:val="28"/>
          <w:lang w:val="ro-RO"/>
        </w:rPr>
        <w:t xml:space="preserve"> </w:t>
      </w:r>
      <w:r w:rsidR="00B92B23">
        <w:rPr>
          <w:sz w:val="28"/>
          <w:szCs w:val="28"/>
          <w:lang w:val="ro-RO"/>
        </w:rPr>
        <w:t>Neamț</w:t>
      </w:r>
      <w:r w:rsidR="00372DA9">
        <w:rPr>
          <w:sz w:val="28"/>
          <w:szCs w:val="28"/>
          <w:lang w:val="ro-RO"/>
        </w:rPr>
        <w:t xml:space="preserve"> </w:t>
      </w:r>
    </w:p>
    <w:p w:rsidR="00970B3D" w:rsidRPr="00970B3D" w:rsidRDefault="00970B3D" w:rsidP="007F39E3">
      <w:pPr>
        <w:jc w:val="both"/>
        <w:rPr>
          <w:sz w:val="28"/>
          <w:szCs w:val="28"/>
          <w:lang w:val="ro-RO" w:eastAsia="ro-RO"/>
        </w:rPr>
      </w:pPr>
    </w:p>
    <w:p w:rsidR="005D5FE1" w:rsidRPr="00970B3D" w:rsidRDefault="00970B3D" w:rsidP="0076478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ro-RO"/>
        </w:rPr>
      </w:pPr>
      <w:r w:rsidRPr="00970B3D">
        <w:rPr>
          <w:rFonts w:ascii="TimesNewRoman" w:hAnsi="TimesNewRoman" w:cs="TimesNewRoman"/>
          <w:sz w:val="28"/>
          <w:szCs w:val="28"/>
          <w:lang w:val="ro-RO"/>
        </w:rPr>
        <w:t>Art. 2. Comisia func</w:t>
      </w:r>
      <w:r w:rsidRPr="00970B3D">
        <w:rPr>
          <w:sz w:val="28"/>
          <w:szCs w:val="28"/>
          <w:lang w:val="ro-RO"/>
        </w:rPr>
        <w:t>ţ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ioneaz</w:t>
      </w:r>
      <w:r w:rsidRPr="00970B3D">
        <w:rPr>
          <w:sz w:val="28"/>
          <w:szCs w:val="28"/>
          <w:lang w:val="ro-RO"/>
        </w:rPr>
        <w:t>ă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 pentru a analiza dosarele personalului didactic, de conducere, de </w:t>
      </w:r>
      <w:r w:rsidRPr="00970B3D">
        <w:rPr>
          <w:sz w:val="28"/>
          <w:szCs w:val="28"/>
          <w:lang w:val="ro-RO"/>
        </w:rPr>
        <w:t>î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ndrumare </w:t>
      </w:r>
      <w:r w:rsidRPr="00970B3D">
        <w:rPr>
          <w:sz w:val="28"/>
          <w:szCs w:val="28"/>
          <w:lang w:val="ro-RO"/>
        </w:rPr>
        <w:t>ş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i de control care solicit</w:t>
      </w:r>
      <w:r w:rsidRPr="00970B3D">
        <w:rPr>
          <w:sz w:val="28"/>
          <w:szCs w:val="28"/>
          <w:lang w:val="ro-RO"/>
        </w:rPr>
        <w:t>ă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 evaluarea, </w:t>
      </w:r>
      <w:r w:rsidRPr="00970B3D">
        <w:rPr>
          <w:sz w:val="28"/>
          <w:szCs w:val="28"/>
          <w:lang w:val="ro-RO"/>
        </w:rPr>
        <w:t>î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n perioada </w:t>
      </w:r>
      <w:r w:rsidR="00EB1632">
        <w:rPr>
          <w:rFonts w:ascii="TimesNewRoman" w:hAnsi="TimesNewRoman" w:cs="TimesNewRoman"/>
          <w:sz w:val="28"/>
          <w:szCs w:val="28"/>
          <w:lang w:val="ro-RO"/>
        </w:rPr>
        <w:t>01-30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 septembrie 20</w:t>
      </w:r>
      <w:r w:rsidR="004E4F37">
        <w:rPr>
          <w:rFonts w:ascii="TimesNewRoman" w:hAnsi="TimesNewRoman" w:cs="TimesNewRoman"/>
          <w:sz w:val="28"/>
          <w:szCs w:val="28"/>
          <w:lang w:val="ro-RO"/>
        </w:rPr>
        <w:t>20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.</w:t>
      </w:r>
    </w:p>
    <w:p w:rsidR="00970B3D" w:rsidRPr="00970B3D" w:rsidRDefault="00970B3D" w:rsidP="007F39E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ro-RO"/>
        </w:rPr>
      </w:pP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Art. 3. Serviciul Secretariat </w:t>
      </w:r>
      <w:r w:rsidRPr="00970B3D">
        <w:rPr>
          <w:sz w:val="28"/>
          <w:szCs w:val="28"/>
          <w:lang w:val="ro-RO"/>
        </w:rPr>
        <w:t>ş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i responsabilul cu dezvoltarea profesional</w:t>
      </w:r>
      <w:r w:rsidRPr="00970B3D">
        <w:rPr>
          <w:sz w:val="28"/>
          <w:szCs w:val="28"/>
          <w:lang w:val="ro-RO"/>
        </w:rPr>
        <w:t>ă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 xml:space="preserve"> vor duce la </w:t>
      </w:r>
      <w:r w:rsidRPr="00970B3D">
        <w:rPr>
          <w:sz w:val="28"/>
          <w:szCs w:val="28"/>
          <w:lang w:val="ro-RO"/>
        </w:rPr>
        <w:t>î</w:t>
      </w:r>
      <w:r w:rsidRPr="00970B3D">
        <w:rPr>
          <w:rFonts w:ascii="TimesNewRoman" w:hAnsi="TimesNewRoman" w:cs="TimesNewRoman"/>
          <w:sz w:val="28"/>
          <w:szCs w:val="28"/>
          <w:lang w:val="ro-RO"/>
        </w:rPr>
        <w:t>ndeplinire prevederile prezentei decizii.</w:t>
      </w:r>
    </w:p>
    <w:p w:rsidR="00970B3D" w:rsidRDefault="00970B3D" w:rsidP="007F39E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ro-RO"/>
        </w:rPr>
      </w:pPr>
    </w:p>
    <w:p w:rsidR="007F39E3" w:rsidRPr="00970B3D" w:rsidRDefault="007F39E3" w:rsidP="007F39E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ro-RO"/>
        </w:rPr>
      </w:pPr>
    </w:p>
    <w:p w:rsidR="00970B3D" w:rsidRPr="00970B3D" w:rsidRDefault="00970B3D" w:rsidP="007F39E3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  <w:lang w:val="ro-RO"/>
        </w:rPr>
      </w:pPr>
      <w:r w:rsidRPr="00970B3D">
        <w:rPr>
          <w:rFonts w:ascii="TimesNewRoman" w:hAnsi="TimesNewRoman" w:cs="TimesNewRoman"/>
          <w:sz w:val="28"/>
          <w:szCs w:val="28"/>
          <w:lang w:val="ro-RO"/>
        </w:rPr>
        <w:t>D I R E C T O R,</w:t>
      </w:r>
    </w:p>
    <w:sectPr w:rsidR="00970B3D" w:rsidRPr="00970B3D" w:rsidSect="007F39E3">
      <w:pgSz w:w="12240" w:h="15840"/>
      <w:pgMar w:top="107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5D5FE1"/>
    <w:rsid w:val="00372DA9"/>
    <w:rsid w:val="004006E4"/>
    <w:rsid w:val="00456086"/>
    <w:rsid w:val="004E4F37"/>
    <w:rsid w:val="005D5FE1"/>
    <w:rsid w:val="006C24AA"/>
    <w:rsid w:val="00764786"/>
    <w:rsid w:val="00786CE3"/>
    <w:rsid w:val="007F39E3"/>
    <w:rsid w:val="0091433E"/>
    <w:rsid w:val="00966BC1"/>
    <w:rsid w:val="00970B3D"/>
    <w:rsid w:val="009A5319"/>
    <w:rsid w:val="00B72344"/>
    <w:rsid w:val="00B92B23"/>
    <w:rsid w:val="00D52C1F"/>
    <w:rsid w:val="00EB1632"/>
    <w:rsid w:val="00F7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319"/>
    <w:rPr>
      <w:sz w:val="24"/>
      <w:szCs w:val="24"/>
      <w:lang w:val="en-US" w:eastAsia="en-US"/>
    </w:rPr>
  </w:style>
  <w:style w:type="paragraph" w:styleId="Titlu3">
    <w:name w:val="heading 3"/>
    <w:basedOn w:val="Normal"/>
    <w:next w:val="Normal"/>
    <w:qFormat/>
    <w:rsid w:val="00970B3D"/>
    <w:pPr>
      <w:keepNext/>
      <w:ind w:left="-630"/>
      <w:jc w:val="center"/>
      <w:outlineLvl w:val="2"/>
    </w:pPr>
    <w:rPr>
      <w:rFonts w:ascii="Comic Sans MS" w:hAnsi="Comic Sans MS"/>
      <w:b/>
      <w:sz w:val="22"/>
      <w:szCs w:val="20"/>
      <w:u w:val="single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CCD-MO</dc:creator>
  <cp:lastModifiedBy>CCD007</cp:lastModifiedBy>
  <cp:revision>3</cp:revision>
  <cp:lastPrinted>2013-09-04T09:31:00Z</cp:lastPrinted>
  <dcterms:created xsi:type="dcterms:W3CDTF">2020-08-31T09:53:00Z</dcterms:created>
  <dcterms:modified xsi:type="dcterms:W3CDTF">2020-08-31T10:12:00Z</dcterms:modified>
</cp:coreProperties>
</file>